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6FE1" w14:textId="2692FC17" w:rsidR="000501E8" w:rsidRPr="00756DF1" w:rsidRDefault="000501E8" w:rsidP="00050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DF1">
        <w:rPr>
          <w:rFonts w:ascii="Times New Roman" w:hAnsi="Times New Roman"/>
          <w:sz w:val="28"/>
          <w:szCs w:val="28"/>
        </w:rPr>
        <w:t xml:space="preserve">Силабус </w:t>
      </w:r>
      <w:r w:rsidR="00756DF1" w:rsidRPr="00756DF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756DF1" w:rsidRPr="00756DF1">
        <w:rPr>
          <w:rFonts w:ascii="Times New Roman" w:hAnsi="Times New Roman"/>
          <w:sz w:val="28"/>
          <w:szCs w:val="28"/>
          <w:lang w:val="uk-UA"/>
        </w:rPr>
        <w:br/>
      </w:r>
      <w:r w:rsidR="008A69C2" w:rsidRPr="00756DF1">
        <w:rPr>
          <w:rFonts w:ascii="Times New Roman" w:hAnsi="Times New Roman"/>
          <w:sz w:val="28"/>
          <w:szCs w:val="28"/>
          <w:lang w:val="uk-UA"/>
        </w:rPr>
        <w:t>«</w:t>
      </w:r>
      <w:r w:rsidR="00674421" w:rsidRPr="00674421">
        <w:rPr>
          <w:rFonts w:ascii="Times New Roman" w:hAnsi="Times New Roman"/>
          <w:i/>
          <w:iCs/>
          <w:sz w:val="28"/>
          <w:szCs w:val="28"/>
          <w:lang w:val="uk-UA"/>
        </w:rPr>
        <w:t xml:space="preserve">Протидія </w:t>
      </w:r>
      <w:proofErr w:type="gramStart"/>
      <w:r w:rsidR="00674421" w:rsidRPr="00674421">
        <w:rPr>
          <w:rFonts w:ascii="Times New Roman" w:hAnsi="Times New Roman"/>
          <w:i/>
          <w:iCs/>
          <w:sz w:val="28"/>
          <w:szCs w:val="28"/>
          <w:lang w:val="uk-UA"/>
        </w:rPr>
        <w:t>г</w:t>
      </w:r>
      <w:proofErr w:type="gramEnd"/>
      <w:r w:rsidR="00674421" w:rsidRPr="00674421">
        <w:rPr>
          <w:rFonts w:ascii="Times New Roman" w:hAnsi="Times New Roman"/>
          <w:i/>
          <w:iCs/>
          <w:sz w:val="28"/>
          <w:szCs w:val="28"/>
          <w:lang w:val="uk-UA"/>
        </w:rPr>
        <w:t>ібридним загрозам міжнародний та український досвід</w:t>
      </w:r>
      <w:r w:rsidR="008A69C2" w:rsidRPr="00756DF1">
        <w:rPr>
          <w:rFonts w:ascii="Times New Roman" w:hAnsi="Times New Roman"/>
          <w:i/>
          <w:iCs/>
          <w:sz w:val="28"/>
          <w:szCs w:val="28"/>
          <w:lang w:val="uk-UA"/>
        </w:rPr>
        <w:t>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"/>
        <w:gridCol w:w="2005"/>
        <w:gridCol w:w="7478"/>
      </w:tblGrid>
      <w:tr w:rsidR="008A69C2" w:rsidRPr="00756DF1" w14:paraId="151E1A02" w14:textId="77777777" w:rsidTr="00E2260D">
        <w:tc>
          <w:tcPr>
            <w:tcW w:w="371" w:type="dxa"/>
          </w:tcPr>
          <w:p w14:paraId="41FA7D65" w14:textId="77777777" w:rsidR="000501E8" w:rsidRPr="00756DF1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DF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05" w:type="dxa"/>
          </w:tcPr>
          <w:p w14:paraId="41A96F92" w14:textId="77777777" w:rsidR="000501E8" w:rsidRPr="00756DF1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DF1">
              <w:rPr>
                <w:rFonts w:ascii="Times New Roman" w:hAnsi="Times New Roman"/>
                <w:sz w:val="24"/>
                <w:szCs w:val="24"/>
                <w:lang w:val="uk-UA"/>
              </w:rPr>
              <w:t>Назва поля</w:t>
            </w:r>
          </w:p>
        </w:tc>
        <w:tc>
          <w:tcPr>
            <w:tcW w:w="7478" w:type="dxa"/>
          </w:tcPr>
          <w:p w14:paraId="1C2A12C0" w14:textId="2AB0A70C" w:rsidR="000501E8" w:rsidRPr="00756DF1" w:rsidRDefault="002B48D7" w:rsidP="00B82C6C">
            <w:pPr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DF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0501E8" w:rsidRPr="00756DF1">
              <w:rPr>
                <w:rFonts w:ascii="Times New Roman" w:hAnsi="Times New Roman"/>
                <w:sz w:val="24"/>
                <w:szCs w:val="24"/>
                <w:lang w:val="uk-UA"/>
              </w:rPr>
              <w:t>онтент, коментарі</w:t>
            </w:r>
          </w:p>
        </w:tc>
      </w:tr>
      <w:tr w:rsidR="008A69C2" w:rsidRPr="00744A18" w14:paraId="1F6AEEA5" w14:textId="77777777" w:rsidTr="00E2260D">
        <w:tc>
          <w:tcPr>
            <w:tcW w:w="371" w:type="dxa"/>
          </w:tcPr>
          <w:p w14:paraId="595EFD55" w14:textId="77777777" w:rsidR="000501E8" w:rsidRPr="00744A18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C2987BD" w14:textId="77777777" w:rsidR="000501E8" w:rsidRPr="00674421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478" w:type="dxa"/>
          </w:tcPr>
          <w:p w14:paraId="504919AD" w14:textId="1E4CA524" w:rsidR="000501E8" w:rsidRPr="00674421" w:rsidRDefault="000501E8" w:rsidP="00B82C6C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8A69C2" w:rsidRPr="00674421" w14:paraId="1FEA51BE" w14:textId="77777777" w:rsidTr="00E2260D">
        <w:tc>
          <w:tcPr>
            <w:tcW w:w="371" w:type="dxa"/>
            <w:shd w:val="clear" w:color="auto" w:fill="auto"/>
          </w:tcPr>
          <w:p w14:paraId="6451FFE3" w14:textId="77777777" w:rsidR="000501E8" w:rsidRPr="00744A18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14:paraId="38D2A066" w14:textId="318A7779" w:rsidR="000501E8" w:rsidRPr="00674421" w:rsidRDefault="00A910C6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501E8" w:rsidRPr="00674421">
              <w:rPr>
                <w:rFonts w:ascii="Times New Roman" w:hAnsi="Times New Roman"/>
                <w:sz w:val="24"/>
                <w:szCs w:val="24"/>
                <w:lang w:val="uk-UA"/>
              </w:rPr>
              <w:t>пеціальн</w:t>
            </w:r>
            <w:r w:rsidRPr="00674421">
              <w:rPr>
                <w:rFonts w:ascii="Times New Roman" w:hAnsi="Times New Roman"/>
                <w:sz w:val="24"/>
                <w:szCs w:val="24"/>
                <w:lang w:val="uk-UA"/>
              </w:rPr>
              <w:t>ість</w:t>
            </w:r>
          </w:p>
        </w:tc>
        <w:tc>
          <w:tcPr>
            <w:tcW w:w="7478" w:type="dxa"/>
            <w:shd w:val="clear" w:color="auto" w:fill="auto"/>
          </w:tcPr>
          <w:p w14:paraId="03604957" w14:textId="728C3156" w:rsidR="000501E8" w:rsidRPr="00674421" w:rsidRDefault="008A69C2" w:rsidP="00B82C6C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281 «Публічне управління та адміністрування»</w:t>
            </w:r>
          </w:p>
        </w:tc>
      </w:tr>
      <w:tr w:rsidR="008A69C2" w:rsidRPr="00744A18" w14:paraId="1DA048B5" w14:textId="77777777" w:rsidTr="00E2260D">
        <w:tc>
          <w:tcPr>
            <w:tcW w:w="371" w:type="dxa"/>
          </w:tcPr>
          <w:p w14:paraId="7B4EB645" w14:textId="77777777" w:rsidR="000501E8" w:rsidRPr="00674421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5B36383" w14:textId="77777777" w:rsidR="000501E8" w:rsidRPr="00674421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sz w:val="24"/>
                <w:szCs w:val="24"/>
                <w:lang w:val="uk-UA"/>
              </w:rPr>
              <w:t>Тип і назва освітньої програми</w:t>
            </w:r>
          </w:p>
        </w:tc>
        <w:tc>
          <w:tcPr>
            <w:tcW w:w="7478" w:type="dxa"/>
          </w:tcPr>
          <w:p w14:paraId="1DFD688A" w14:textId="3161E4EA" w:rsidR="000501E8" w:rsidRPr="00674421" w:rsidRDefault="002B48D7" w:rsidP="003B6178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Освітньо-професійна програма </w:t>
            </w:r>
            <w:r w:rsidR="008A69C2" w:rsidRPr="00674421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/>
              </w:rPr>
              <w:t>281 «Публічне управління та адміністрування»</w:t>
            </w:r>
          </w:p>
        </w:tc>
      </w:tr>
      <w:tr w:rsidR="008A69C2" w:rsidRPr="00674421" w14:paraId="2AFF80C0" w14:textId="77777777" w:rsidTr="00E2260D">
        <w:tc>
          <w:tcPr>
            <w:tcW w:w="371" w:type="dxa"/>
          </w:tcPr>
          <w:p w14:paraId="291201AD" w14:textId="77777777" w:rsidR="000501E8" w:rsidRPr="00744A18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2D70CFC" w14:textId="40FB67B9" w:rsidR="000501E8" w:rsidRPr="00674421" w:rsidRDefault="002B48D7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sz w:val="24"/>
                <w:szCs w:val="24"/>
                <w:lang w:val="uk-UA"/>
              </w:rPr>
              <w:t>Статус</w:t>
            </w:r>
            <w:r w:rsidR="000501E8" w:rsidRPr="00674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дисципліни </w:t>
            </w:r>
          </w:p>
        </w:tc>
        <w:tc>
          <w:tcPr>
            <w:tcW w:w="7478" w:type="dxa"/>
          </w:tcPr>
          <w:p w14:paraId="21112D31" w14:textId="005F0CEA" w:rsidR="000501E8" w:rsidRPr="00674421" w:rsidRDefault="00744A18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Вибіркова</w:t>
            </w:r>
          </w:p>
        </w:tc>
      </w:tr>
      <w:tr w:rsidR="008A69C2" w:rsidRPr="00744A18" w14:paraId="040019E9" w14:textId="77777777" w:rsidTr="00E2260D">
        <w:tc>
          <w:tcPr>
            <w:tcW w:w="371" w:type="dxa"/>
          </w:tcPr>
          <w:p w14:paraId="1F47893E" w14:textId="77777777" w:rsidR="002B48D7" w:rsidRPr="00674421" w:rsidRDefault="002B48D7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668C45A" w14:textId="6DF9E9B9" w:rsidR="002B48D7" w:rsidRPr="00674421" w:rsidRDefault="002B48D7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478" w:type="dxa"/>
          </w:tcPr>
          <w:p w14:paraId="4C416658" w14:textId="20C01D58" w:rsidR="002B48D7" w:rsidRPr="00674421" w:rsidRDefault="002B48D7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Українська</w:t>
            </w:r>
          </w:p>
        </w:tc>
      </w:tr>
      <w:tr w:rsidR="008A69C2" w:rsidRPr="00744A18" w14:paraId="274D6DE2" w14:textId="77777777" w:rsidTr="00E2260D">
        <w:tc>
          <w:tcPr>
            <w:tcW w:w="371" w:type="dxa"/>
          </w:tcPr>
          <w:p w14:paraId="26FB1853" w14:textId="77777777" w:rsidR="000501E8" w:rsidRPr="00744A18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9E0E213" w14:textId="77777777" w:rsidR="000501E8" w:rsidRPr="00674421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sz w:val="24"/>
                <w:szCs w:val="24"/>
                <w:lang w:val="uk-UA"/>
              </w:rPr>
              <w:t>Кількість ЄКТС кредитів</w:t>
            </w:r>
          </w:p>
        </w:tc>
        <w:tc>
          <w:tcPr>
            <w:tcW w:w="7478" w:type="dxa"/>
          </w:tcPr>
          <w:p w14:paraId="134DB60B" w14:textId="5252B126" w:rsidR="000501E8" w:rsidRPr="00674421" w:rsidRDefault="00674421" w:rsidP="002B48D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</w:t>
            </w:r>
          </w:p>
        </w:tc>
      </w:tr>
      <w:tr w:rsidR="008A69C2" w:rsidRPr="00744A18" w14:paraId="14D8D841" w14:textId="77777777" w:rsidTr="00E2260D">
        <w:tc>
          <w:tcPr>
            <w:tcW w:w="371" w:type="dxa"/>
          </w:tcPr>
          <w:p w14:paraId="607D3F2E" w14:textId="77777777" w:rsidR="000501E8" w:rsidRPr="00744A18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FEDBDE0" w14:textId="77777777" w:rsidR="000501E8" w:rsidRPr="00674421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sz w:val="24"/>
                <w:szCs w:val="24"/>
                <w:lang w:val="uk-UA"/>
              </w:rPr>
              <w:t>Структура дисципліни (розподіл за видами та годинами навчання)</w:t>
            </w:r>
          </w:p>
        </w:tc>
        <w:tc>
          <w:tcPr>
            <w:tcW w:w="7478" w:type="dxa"/>
          </w:tcPr>
          <w:p w14:paraId="02836CCD" w14:textId="012B2FB9" w:rsidR="000501E8" w:rsidRPr="00674421" w:rsidRDefault="008A69C2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 денною формою: л</w:t>
            </w:r>
            <w:r w:rsidR="00E90372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екції – </w:t>
            </w: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 w:rsidR="00674421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</w:t>
            </w: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год</w:t>
            </w:r>
            <w:proofErr w:type="spellEnd"/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 w:rsidR="00744A18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практичних та семінарських занять</w:t>
            </w: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674421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18</w:t>
            </w: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годин, с</w:t>
            </w:r>
            <w:r w:rsidR="00E90372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амостійна робота – </w:t>
            </w:r>
            <w:r w:rsidR="00674421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6</w:t>
            </w:r>
            <w:r w:rsidR="00744A18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0</w:t>
            </w:r>
            <w:r w:rsidR="00E90372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</w:t>
            </w: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1E99FF03" w14:textId="010615D2" w:rsidR="008A69C2" w:rsidRPr="00674421" w:rsidRDefault="008A69C2" w:rsidP="006744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 заочною формою: лекції – 1</w:t>
            </w:r>
            <w:r w:rsidR="00674421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0</w:t>
            </w: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год</w:t>
            </w:r>
            <w:proofErr w:type="spellEnd"/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практичних </w:t>
            </w:r>
            <w:r w:rsidR="00744A18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та семінарських занять</w:t>
            </w: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744A18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 w:rsidR="00674421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</w:t>
            </w: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годин, самостійна робота – </w:t>
            </w:r>
            <w:r w:rsidR="00674421"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68</w:t>
            </w:r>
            <w:r w:rsidRPr="006744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8A69C2" w:rsidRPr="003C5EAB" w14:paraId="17B07623" w14:textId="77777777" w:rsidTr="00E2260D">
        <w:tc>
          <w:tcPr>
            <w:tcW w:w="371" w:type="dxa"/>
          </w:tcPr>
          <w:p w14:paraId="119B6E04" w14:textId="06F19778" w:rsidR="00151F6D" w:rsidRPr="00744A18" w:rsidRDefault="00151F6D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2D84568" w14:textId="4D10213B" w:rsidR="00151F6D" w:rsidRPr="003C5EAB" w:rsidRDefault="00151F6D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7478" w:type="dxa"/>
          </w:tcPr>
          <w:p w14:paraId="0DEB51DE" w14:textId="77DF77D9" w:rsidR="00151F6D" w:rsidRPr="003C5EAB" w:rsidRDefault="00E2260D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8A69C2" w:rsidRPr="00744A18" w14:paraId="042F1967" w14:textId="77777777" w:rsidTr="00E2260D">
        <w:tc>
          <w:tcPr>
            <w:tcW w:w="371" w:type="dxa"/>
          </w:tcPr>
          <w:p w14:paraId="5DECF800" w14:textId="77777777" w:rsidR="000501E8" w:rsidRPr="003C5EAB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6F2EF4A" w14:textId="77777777" w:rsidR="000501E8" w:rsidRPr="003C5EAB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Графік (терміни) вивчення дисципліни </w:t>
            </w:r>
          </w:p>
        </w:tc>
        <w:tc>
          <w:tcPr>
            <w:tcW w:w="7478" w:type="dxa"/>
          </w:tcPr>
          <w:p w14:paraId="10D2DB2D" w14:textId="336EBB10" w:rsidR="000501E8" w:rsidRPr="003C5EAB" w:rsidRDefault="008A69C2" w:rsidP="00744A18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2021-2022 навчальний </w:t>
            </w:r>
            <w:r w:rsidR="000501E8"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рік</w:t>
            </w:r>
            <w:r w:rsidR="005E6868"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(</w:t>
            </w:r>
            <w:r w:rsidR="00744A18"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</w:t>
            </w: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5E6868"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курс)</w:t>
            </w:r>
            <w:r w:rsidR="000501E8"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 w:rsidR="00744A18"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</w:t>
            </w:r>
            <w:r w:rsidR="000501E8"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C543B7" w:rsidRPr="00C229EC" w14:paraId="653F6612" w14:textId="77777777" w:rsidTr="00E2260D">
        <w:tc>
          <w:tcPr>
            <w:tcW w:w="371" w:type="dxa"/>
          </w:tcPr>
          <w:p w14:paraId="7E31F109" w14:textId="77777777" w:rsidR="005E6868" w:rsidRPr="00744A18" w:rsidRDefault="005E686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CF8D277" w14:textId="71AEBC43" w:rsidR="005E6868" w:rsidRPr="00744A18" w:rsidRDefault="005E686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A18">
              <w:rPr>
                <w:rFonts w:ascii="Times New Roman" w:hAnsi="Times New Roman"/>
                <w:sz w:val="24"/>
                <w:szCs w:val="24"/>
                <w:lang w:val="uk-UA"/>
              </w:rPr>
              <w:t>Цілі навчання за дисципліною</w:t>
            </w:r>
          </w:p>
        </w:tc>
        <w:tc>
          <w:tcPr>
            <w:tcW w:w="7478" w:type="dxa"/>
          </w:tcPr>
          <w:p w14:paraId="15FEF536" w14:textId="77777777" w:rsidR="003C5EAB" w:rsidRPr="003C5EAB" w:rsidRDefault="003C5EAB" w:rsidP="003C5EA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Мета викладання навчальної дисципліни: формування та розвиток професійної кваліфікації здобувачів на підставі надання систематизованих знань та шляхом формування уявлення щодо міжнародного та українського досвіду протидії гібридним загрозам.</w:t>
            </w:r>
          </w:p>
          <w:p w14:paraId="50AF0428" w14:textId="7111C3D9" w:rsidR="005E6868" w:rsidRPr="004F21C7" w:rsidRDefault="003C5EAB" w:rsidP="003C5EA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Основні завдання вивчення дисципліни: сформувати у здобувачів розуміння напрямів протидії гібридним загрозам; надати здобувачам знання щодо міжнародному досвіду та інституцій протидії гібридним загрозам в сучасному світі; засвоїти здобувачами методи протистояння гібридним загрозам національній безпеці України.</w:t>
            </w:r>
          </w:p>
        </w:tc>
      </w:tr>
      <w:tr w:rsidR="00C543B7" w:rsidRPr="004F21C7" w14:paraId="3DFCD0FE" w14:textId="77777777" w:rsidTr="00E2260D">
        <w:tc>
          <w:tcPr>
            <w:tcW w:w="371" w:type="dxa"/>
          </w:tcPr>
          <w:p w14:paraId="1DEE45E8" w14:textId="77777777" w:rsidR="000501E8" w:rsidRPr="00744A18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8FCA5AE" w14:textId="263FAEB5" w:rsidR="000501E8" w:rsidRPr="003C5EAB" w:rsidRDefault="005E686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7478" w:type="dxa"/>
          </w:tcPr>
          <w:p w14:paraId="20445BF3" w14:textId="7AAB2B7E" w:rsidR="00744A18" w:rsidRPr="003C5EAB" w:rsidRDefault="00744A18" w:rsidP="003C5E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Компетентності (відповідно до освітньої програми)</w:t>
            </w:r>
          </w:p>
          <w:p w14:paraId="3B991FD7" w14:textId="77777777" w:rsidR="003C5EAB" w:rsidRPr="003C5EAB" w:rsidRDefault="003C5EAB" w:rsidP="003C5E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ЗК01. Здатність до абстрактного мислення, аналізу та синтезу.</w:t>
            </w:r>
          </w:p>
          <w:p w14:paraId="7C675DEF" w14:textId="77777777" w:rsidR="003C5EAB" w:rsidRPr="003C5EAB" w:rsidRDefault="003C5EAB" w:rsidP="003C5E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СК06. Здатність здійснювати професійну діяльність з урахуванням потреб забезпечення національної безпеки України.  </w:t>
            </w:r>
          </w:p>
          <w:p w14:paraId="61361F80" w14:textId="248B8A12" w:rsidR="00744A18" w:rsidRPr="003C5EAB" w:rsidRDefault="003C5EAB" w:rsidP="003C5E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СК10. Здатність приймати обґрунтовані управлінські рішення з урахуванням питань європейської та євроатлантичної інтеграції.</w:t>
            </w:r>
          </w:p>
          <w:p w14:paraId="183C8BEA" w14:textId="77777777" w:rsidR="003C5EAB" w:rsidRPr="003C5EAB" w:rsidRDefault="003C5EAB" w:rsidP="003C5E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746350A8" w14:textId="77777777" w:rsidR="00744A18" w:rsidRPr="003C5EAB" w:rsidRDefault="00744A18" w:rsidP="003C5E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Програмні результати навчання</w:t>
            </w:r>
          </w:p>
          <w:p w14:paraId="33F058A6" w14:textId="77777777" w:rsidR="003C5EAB" w:rsidRPr="002C6CA5" w:rsidRDefault="003C5EAB" w:rsidP="002C6CA5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РН01. Знати теоретичні та прикладні засади вироблення й аналізу </w:t>
            </w: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публічної політики, основ та технологій прийняття управлінських рішень.</w:t>
            </w:r>
          </w:p>
          <w:p w14:paraId="2685961F" w14:textId="77777777" w:rsidR="003C5EAB" w:rsidRPr="002C6CA5" w:rsidRDefault="003C5EAB" w:rsidP="002C6CA5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РН02. Розв’язувати складні задачі публічного управління та адміністрування, враховуючи вимоги законодавства, виявляти правові колізії та проблеми, розробляти проєкти нормативно-правових актів для їх усунення.  </w:t>
            </w:r>
          </w:p>
          <w:p w14:paraId="6DDCF77B" w14:textId="77777777" w:rsidR="003C5EAB" w:rsidRPr="002C6CA5" w:rsidRDefault="003C5EAB" w:rsidP="002C6CA5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РН03. Знати основні засади національної безпеки та уміти попереджати й нейтралізувати виклики і загрози національним інтересам України в межах своєї професійної компетенції.  </w:t>
            </w:r>
          </w:p>
          <w:p w14:paraId="510F09D1" w14:textId="77777777" w:rsidR="003C5EAB" w:rsidRPr="002C6CA5" w:rsidRDefault="003C5EAB" w:rsidP="002C6CA5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РН04. Використовувати сучасні статистичні методи, моделі, цифрові технології, спеціалізоване програмне забезпечення для розв’язання складних задач публічного управління та адміністрування. </w:t>
            </w:r>
          </w:p>
          <w:p w14:paraId="48F87290" w14:textId="77777777" w:rsidR="003C5EAB" w:rsidRPr="002C6CA5" w:rsidRDefault="003C5EAB" w:rsidP="002C6CA5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РН06. Здійснювати ефективне управління інноваціями, ресурсами, ризиками,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проєктами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змінами, якістю, застосовувати сучасні моделі, підходи та технології, міжнародний досвід при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та реорганізації управлінських та загально-організаційних структур.  </w:t>
            </w:r>
          </w:p>
          <w:p w14:paraId="7E4FDDC5" w14:textId="77777777" w:rsidR="003C5EAB" w:rsidRPr="002C6CA5" w:rsidRDefault="003C5EAB" w:rsidP="002C6CA5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РН11. Розробляти обґрунтовані управлінські рішення з урахуванням питань європейської та євроатлантичної інтеграції, враховувати цілі, наявні законодавчі, часові та ресурсні обмеження, оцінювати політичні, соціальні, економічні та екологічні наслідки варіантів рішень. </w:t>
            </w:r>
          </w:p>
          <w:p w14:paraId="58FBB824" w14:textId="77777777" w:rsidR="003C5EAB" w:rsidRPr="002C6CA5" w:rsidRDefault="003C5EAB" w:rsidP="002C6CA5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РН12. Планувати і здійснювати наукові та прикладні дослідження у сфері публічного управління та адміністрування, включаючи аналіз проблематики, постановку цілей і завдань, вибір та використання теоретичних та емпіричних методів дослідження, аналіз його результатів, формулювання обґрунтованих висновків.</w:t>
            </w:r>
          </w:p>
          <w:p w14:paraId="5F28E9CF" w14:textId="77777777" w:rsidR="00744A18" w:rsidRPr="003C5EAB" w:rsidRDefault="00744A18" w:rsidP="003C5E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3F9E92B9" w14:textId="77777777" w:rsidR="00744A18" w:rsidRPr="003C5EAB" w:rsidRDefault="00744A18" w:rsidP="003C5E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Додаткові результати навчання:</w:t>
            </w:r>
          </w:p>
          <w:p w14:paraId="4BD56044" w14:textId="77777777" w:rsidR="003C5EAB" w:rsidRPr="003C5EAB" w:rsidRDefault="003C5EAB" w:rsidP="003C5E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Здобувачі вищої освіти будуть знати: міжнародний досвід протистояння гібридним загрозам; міжнародні інституційні механізми протистояння гібридним загрозам; гібридну складову міжнародної агресії проти України; шляхи протистояння гібридним загрозам Україні.</w:t>
            </w:r>
          </w:p>
          <w:p w14:paraId="53DAF8A1" w14:textId="77777777" w:rsidR="003C5EAB" w:rsidRPr="003C5EAB" w:rsidRDefault="003C5EAB" w:rsidP="003C5E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вміти: готувати доповіді, пропозиції, аналітичний матеріал, щодо протидії гібридним загрозам – на підставі аналізу практичного досвіду, та використовуючи різні прийоми та способи; надавати пропозиції представникам органів державної влади і місцевого самоврядування щодо вибору ефективних інструментів і варіантів реалізації стратегії протидії гібридним загрозам згідно діючому законодавству; проводити аналіз нормативно-правових актів у сфері протидії гібридним загрозам; виявляти проблемні питання та вирішувати завдання щодо вироблення публічної політики у сферах </w:t>
            </w: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забезпечення протидії гібридним загрозам.</w:t>
            </w:r>
          </w:p>
          <w:p w14:paraId="6F6CDA3A" w14:textId="12810FDC" w:rsidR="00E90372" w:rsidRPr="003C5EAB" w:rsidRDefault="003C5EAB" w:rsidP="003C5E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5EA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Результати навчання сприятимуть формуванню вмінь аргументувати нові та складні ідеї щодо протидії гібридним загрозам на основі застосування міжнародного та українського досвіду.</w:t>
            </w:r>
          </w:p>
        </w:tc>
      </w:tr>
      <w:tr w:rsidR="00C543B7" w:rsidRPr="00744A18" w14:paraId="6BCDBF96" w14:textId="77777777" w:rsidTr="00E2260D">
        <w:tc>
          <w:tcPr>
            <w:tcW w:w="371" w:type="dxa"/>
          </w:tcPr>
          <w:p w14:paraId="721B7BBC" w14:textId="77777777" w:rsidR="005E6868" w:rsidRPr="00744A18" w:rsidRDefault="005E686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366DBF3" w14:textId="4B5C4EFC" w:rsidR="005E6868" w:rsidRPr="00744A18" w:rsidRDefault="005073CE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A18">
              <w:rPr>
                <w:rFonts w:ascii="Times New Roman" w:hAnsi="Times New Roman"/>
                <w:sz w:val="24"/>
                <w:szCs w:val="24"/>
                <w:lang w:val="uk-UA"/>
              </w:rPr>
              <w:t>Анотація (зміст) дисципліни</w:t>
            </w:r>
          </w:p>
        </w:tc>
        <w:tc>
          <w:tcPr>
            <w:tcW w:w="7478" w:type="dxa"/>
          </w:tcPr>
          <w:p w14:paraId="06C79DD5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 1. Міжнародний досвід боротьби з інформаційними війнами ІДІЛ, дезінформацією та радикалізацією</w:t>
            </w:r>
          </w:p>
          <w:p w14:paraId="32FEA7A2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 2. Діяльність Європейського центру передового досвіду з протидії гібридним загрозам</w:t>
            </w:r>
          </w:p>
          <w:p w14:paraId="6E71AE9E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 3. Діяльність Центру передового досвіду з питань стратегічних комунікацій НАТО</w:t>
            </w:r>
          </w:p>
          <w:p w14:paraId="1A44C927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 4. Гібридна війна Росії – загрози нового та старого типу. Слабкість системи безпеки України напередодні агресії</w:t>
            </w:r>
          </w:p>
          <w:p w14:paraId="3C10CE79" w14:textId="5BE5AA6B" w:rsidR="005E6868" w:rsidRPr="004F21C7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 5. Сучасні можливості протидії гібридним загрозам системи національної безпеки України</w:t>
            </w:r>
          </w:p>
        </w:tc>
      </w:tr>
      <w:tr w:rsidR="00E3571B" w:rsidRPr="002C6CA5" w14:paraId="5611EA11" w14:textId="77777777" w:rsidTr="00E2260D">
        <w:tc>
          <w:tcPr>
            <w:tcW w:w="371" w:type="dxa"/>
          </w:tcPr>
          <w:p w14:paraId="647B5C6F" w14:textId="77777777" w:rsidR="000501E8" w:rsidRPr="00744A18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B960B27" w14:textId="3242FFE5" w:rsidR="000501E8" w:rsidRPr="002C6CA5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sz w:val="24"/>
                <w:szCs w:val="24"/>
                <w:lang w:val="uk-UA"/>
              </w:rPr>
              <w:t>Система оцінювання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12693304" w14:textId="77777777" w:rsidR="00744A18" w:rsidRPr="002C6CA5" w:rsidRDefault="00744A18" w:rsidP="00744A18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Самостійна робота:</w:t>
            </w:r>
          </w:p>
          <w:p w14:paraId="68D6D533" w14:textId="77777777" w:rsidR="00744A18" w:rsidRPr="002C6CA5" w:rsidRDefault="00744A18" w:rsidP="00744A18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Звіт (у друкованому, або електронному варіанті) з виконання індивідуального навчально-практичного завдання (20), презентація (20) – звіт, презентація, доповідь та обговорення.</w:t>
            </w:r>
          </w:p>
          <w:p w14:paraId="14BE00F0" w14:textId="77777777" w:rsidR="00744A18" w:rsidRPr="002C6CA5" w:rsidRDefault="00744A18" w:rsidP="00744A18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Виконані усі завдання, зроблено висновки, матеріал представлено логічне та змістовно, повні відповіді на запитання та гарні навички дискусії – 40 балів</w:t>
            </w:r>
          </w:p>
          <w:p w14:paraId="5836B0E2" w14:textId="77777777" w:rsidR="00744A18" w:rsidRPr="002C6CA5" w:rsidRDefault="00744A18" w:rsidP="00744A18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Є несуттєві недоліки у виконанні завдань та презентації – 30 балів</w:t>
            </w:r>
          </w:p>
          <w:p w14:paraId="452CA2B2" w14:textId="77777777" w:rsidR="00744A18" w:rsidRPr="002C6CA5" w:rsidRDefault="00744A18" w:rsidP="00744A18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Певні завдання невиконані або є суттєві помилки, недоліки у висновках, неповні відповіді, або відсутня презентація завдання – 20 балів.</w:t>
            </w:r>
          </w:p>
          <w:p w14:paraId="5C6A6346" w14:textId="77777777" w:rsidR="00744A18" w:rsidRPr="002C6CA5" w:rsidRDefault="00744A18" w:rsidP="00744A18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Презентація не відповідає структурі завдань, представлені лише деякі аспекти завдань, недостатній рівень володіння матеріалом – 10 балів.</w:t>
            </w:r>
          </w:p>
          <w:p w14:paraId="786F61BF" w14:textId="77777777" w:rsidR="00744A18" w:rsidRPr="002C6CA5" w:rsidRDefault="00744A18" w:rsidP="00744A18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Активність на заняттях (30). Опитування за тематикою завдань самостійної роботи. Оцінка згідно балів, зазначений у п.5. Неповна відповідь/зауваження оцінюється зниженням оцінки на 50%.</w:t>
            </w:r>
          </w:p>
          <w:p w14:paraId="6452C30E" w14:textId="6405DD1D" w:rsidR="00924EBA" w:rsidRPr="002C6CA5" w:rsidRDefault="00744A18" w:rsidP="00744A18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Підсумковий тест (30): 30 питань по 1 бали кожне, які охоплюють всі теми курсу.</w:t>
            </w:r>
          </w:p>
        </w:tc>
      </w:tr>
      <w:tr w:rsidR="0040554C" w:rsidRPr="00C229EC" w14:paraId="14C16D7D" w14:textId="77777777" w:rsidTr="00E2260D">
        <w:tc>
          <w:tcPr>
            <w:tcW w:w="371" w:type="dxa"/>
          </w:tcPr>
          <w:p w14:paraId="084D834B" w14:textId="77777777" w:rsidR="000501E8" w:rsidRPr="002C6CA5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0B2840D" w14:textId="77777777" w:rsidR="000501E8" w:rsidRPr="002C6CA5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Якість освітнього процесу </w:t>
            </w:r>
          </w:p>
        </w:tc>
        <w:tc>
          <w:tcPr>
            <w:tcW w:w="7478" w:type="dxa"/>
            <w:shd w:val="clear" w:color="auto" w:fill="auto"/>
          </w:tcPr>
          <w:p w14:paraId="7B80BC36" w14:textId="69711171" w:rsidR="000501E8" w:rsidRPr="002C6CA5" w:rsidRDefault="0040554C" w:rsidP="0040554C">
            <w:pPr>
              <w:spacing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Політика курсу щодо дотримання принципів академічної доброчесності. Суворе дотримання принципів академічної доброчесності згідно до </w:t>
            </w:r>
            <w:hyperlink r:id="rId6">
              <w:r w:rsidRPr="002C6CA5">
                <w:rPr>
                  <w:rFonts w:ascii="Times New Roman" w:hAnsi="Times New Roman"/>
                  <w:i/>
                  <w:iCs/>
                  <w:sz w:val="24"/>
                  <w:szCs w:val="24"/>
                  <w:lang w:val="uk-UA"/>
                </w:rPr>
                <w:t>Положення</w:t>
              </w:r>
            </w:hyperlink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про систему запобігання та виявлення академічного плагіату у наукових та навчальних працях працівників і здобувачів вищої освіти Харківського національного університету імені В. Н. Каразіна (введено в дію наказом ректора № </w:t>
            </w: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0501-1/173 від 14.05.2015 р., </w:t>
            </w:r>
            <w:hyperlink r:id="rId7" w:history="1">
              <w:r w:rsidRPr="002C6CA5">
                <w:rPr>
                  <w:rFonts w:ascii="Times New Roman" w:hAnsi="Times New Roman"/>
                  <w:i/>
                  <w:iCs/>
                  <w:sz w:val="24"/>
                  <w:szCs w:val="24"/>
                  <w:lang w:val="uk-UA"/>
                </w:rPr>
                <w:t>https://www.univer.kharkov.ua/docs/antiplagiat_nakaz_polozhennya.pdf</w:t>
              </w:r>
            </w:hyperlink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).</w:t>
            </w:r>
          </w:p>
        </w:tc>
      </w:tr>
      <w:tr w:rsidR="0040554C" w:rsidRPr="00744A18" w14:paraId="12482C34" w14:textId="77777777" w:rsidTr="00E2260D">
        <w:tc>
          <w:tcPr>
            <w:tcW w:w="371" w:type="dxa"/>
          </w:tcPr>
          <w:p w14:paraId="47397852" w14:textId="77777777" w:rsidR="00A82552" w:rsidRPr="002C6CA5" w:rsidRDefault="00A82552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2C9AEAB" w14:textId="48C9AC8C" w:rsidR="00A82552" w:rsidRPr="002C6CA5" w:rsidRDefault="00A82552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Сторінка курсу на платформі </w:t>
            </w:r>
            <w:r w:rsidRPr="002C6CA5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7478" w:type="dxa"/>
            <w:shd w:val="clear" w:color="auto" w:fill="auto"/>
          </w:tcPr>
          <w:p w14:paraId="0E3E9789" w14:textId="3C8C64B0" w:rsidR="00A82552" w:rsidRPr="002C6CA5" w:rsidRDefault="0040554C" w:rsidP="00F2722F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-</w:t>
            </w:r>
          </w:p>
        </w:tc>
      </w:tr>
      <w:tr w:rsidR="00673AB6" w:rsidRPr="00C229EC" w14:paraId="111ED0EC" w14:textId="77777777" w:rsidTr="00E2260D">
        <w:tc>
          <w:tcPr>
            <w:tcW w:w="371" w:type="dxa"/>
          </w:tcPr>
          <w:p w14:paraId="26BC103C" w14:textId="77777777" w:rsidR="00A82552" w:rsidRPr="00744A18" w:rsidRDefault="00A82552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7C78971" w14:textId="3DD7ECB8" w:rsidR="00A82552" w:rsidRPr="00744A18" w:rsidRDefault="00A82552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A18">
              <w:rPr>
                <w:rFonts w:ascii="Times New Roman" w:hAnsi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7478" w:type="dxa"/>
            <w:shd w:val="clear" w:color="auto" w:fill="auto"/>
          </w:tcPr>
          <w:p w14:paraId="42A2B0F6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Базова</w:t>
            </w:r>
          </w:p>
          <w:p w14:paraId="0086E3E9" w14:textId="77777777" w:rsidR="00C229EC" w:rsidRPr="00C229EC" w:rsidRDefault="00C229EC" w:rsidP="00C229EC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Hoffman F.G. Incognito Hybrid Threats: Avoiding the Alliance’s Trident. From the North Atlantic to the South China Sea. </w:t>
            </w:r>
            <w:proofErr w:type="spellStart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Nomos</w:t>
            </w:r>
            <w:proofErr w:type="spellEnd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Verlagsgesellschaft</w:t>
            </w:r>
            <w:proofErr w:type="spellEnd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mbH</w:t>
            </w:r>
            <w:proofErr w:type="spellEnd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&amp; Co. KG, 2021. URL: </w:t>
            </w:r>
            <w:hyperlink r:id="rId8" w:history="1">
              <w:r w:rsidRPr="00C229EC">
                <w:rPr>
                  <w:i/>
                  <w:iCs/>
                  <w:lang w:val="uk-UA"/>
                </w:rPr>
                <w:t>https://www.nomos-elibrary.de/10.5771/9783748921011-69/incognito-hybrid-threats-avoiding-the-alliance-s-trident</w:t>
              </w:r>
            </w:hyperlink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51E21DE3" w14:textId="77777777" w:rsidR="00C229EC" w:rsidRPr="00C229EC" w:rsidRDefault="00C229EC" w:rsidP="00C229EC">
            <w:pPr>
              <w:spacing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Hybrid threats and their impact on European security / </w:t>
            </w:r>
            <w:proofErr w:type="spellStart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Koort</w:t>
            </w:r>
            <w:proofErr w:type="spellEnd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E., et al. 2021. URL: </w:t>
            </w:r>
            <w:hyperlink r:id="rId9" w:history="1">
              <w:r w:rsidRPr="00C229EC">
                <w:rPr>
                  <w:i/>
                  <w:iCs/>
                  <w:lang w:val="uk-UA"/>
                </w:rPr>
                <w:t>https://digiriiul.sisekaitse.ee/handle/123456789/2837</w:t>
              </w:r>
            </w:hyperlink>
            <w:r w:rsidRPr="00C22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6BA2EF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Гібридні загрози Україні і суспільна безпека. досвід ЄС і східного партнерства / за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заг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ред. В. Мартинюка. 2018. URL: https://www.civic-synergy.org.ua/wp-content/uploads/2018/04/blok_XXI-end_0202.pdf.</w:t>
            </w:r>
          </w:p>
          <w:p w14:paraId="1A56A0C4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Магда Є. В. Виклики гібридної війни: інформаційний вимір. Наукові записки Інституту законодавства Верховної Ради України. 2014. № 5. С. 138-142. URL: http://nbuv.gov.ua/UJRN/Nzizvru_2014_5_29.</w:t>
            </w:r>
          </w:p>
          <w:p w14:paraId="08622F16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Білоконь М.В. Європейський вимір глобальної безпеки: значення для України. Актуальні проблеми державного управління, №2, 30.10.2020 р. URL: http://ap.kh.ua/index.php/apdu/article/view/439/601.</w:t>
            </w:r>
          </w:p>
          <w:p w14:paraId="39B51517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Співпраця заради протидії гібридним загрозам. URL: https://www.nato.int/docu/review/uk/articles/2018/11/23/spvpratsya-zaradi-protid-gbridnim-zagrozam/index.html.</w:t>
            </w:r>
          </w:p>
          <w:p w14:paraId="72F6F2BD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Розширення інструментарію НАТО з протидії гібридним загрозам. URL: https://www.nato.int/docu/review/uk/articles/2021/03/19/rozshirennya-nstrumentaryu-nato-z-protid-gbridnim-zagrozam/index.html.</w:t>
            </w:r>
          </w:p>
          <w:p w14:paraId="06CB1F45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Центр передового досвіду з питань стратегічних комунікацій НАТО. URL: https://stratcomcoe.org.</w:t>
            </w:r>
          </w:p>
          <w:p w14:paraId="397B4F0B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Гребенюк М. В. Основи стратегічних комунікацій за стандартами НАТО :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навч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посіб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К. : НУОУ ім. Івана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Черняховського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2017. 180 с. URL: http://stratcom.nuou.org.ua/wp-content/uploads/2019/11/%D0%9E%D1%81%D0%BD%D0%BE%D0%B2%D0%B8-%D1%81%D1%82%D1%80%D0%B0%D1%82%D0%B5%D0%B3%D1%96%D1%87%D0%BD%D0%B8%D1%85-%D0%BA%D0%BE%D0%BC%D1%83%D0%BD%D1%96%D0%BA%D0%B0%D1%86%D1%96%D0%B9-%D0%B7%D0%B0-%D1%81%D1%82%D0%B0%D0%BD%D0%B4%D0%B0%D1%80%D1%82%D0%B0%D0%BC%D0%B8-</w:t>
            </w: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%D0%9D%D0%90%D0%A2%D0%9E.pdf.</w:t>
            </w:r>
          </w:p>
          <w:p w14:paraId="4A941C95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Федина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Софія. Особливості зовнішньої і внутрішньої політики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україни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у протидії гібридним загрозам. Міжнародний науковий журнал «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Інтернаука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». № 7 (47), 1 т., 2018. URL: http://nbuv.gov.ua/j-pdf/mnj_2018_7%281%29__4.pdf.</w:t>
            </w:r>
          </w:p>
          <w:p w14:paraId="2F1953D3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Євроінтеграційний вектор розвитку та реалізація національних інтересів України: монографія / Д.В.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Карамишев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Н.В. Мирна, Л.Ю. Величко та ін.; за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заг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ред..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д.держ.упр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., проф. Д.В.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Карамишева.-Х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.:Вид-во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ХарРІ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НАДУ «Магістр», 2021. 201 с.</w:t>
            </w:r>
          </w:p>
          <w:p w14:paraId="79B19B5E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2DA25D8F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Інформаційні ресурси</w:t>
            </w:r>
          </w:p>
          <w:p w14:paraId="3FCAB1BF" w14:textId="77777777" w:rsidR="00C229EC" w:rsidRPr="00C229EC" w:rsidRDefault="00C229EC" w:rsidP="00C229EC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Web-site of </w:t>
            </w:r>
            <w:proofErr w:type="spellStart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Hybrid</w:t>
            </w:r>
            <w:proofErr w:type="spellEnd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CoE</w:t>
            </w:r>
            <w:proofErr w:type="spellEnd"/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C229EC">
                <w:rPr>
                  <w:i/>
                  <w:iCs/>
                  <w:sz w:val="24"/>
                  <w:szCs w:val="24"/>
                  <w:lang w:val="uk-UA"/>
                </w:rPr>
                <w:t>https://www.hybridcoe.fi/</w:t>
              </w:r>
            </w:hyperlink>
          </w:p>
          <w:p w14:paraId="5E11C879" w14:textId="77777777" w:rsidR="00C229EC" w:rsidRPr="00C229EC" w:rsidRDefault="00C229EC" w:rsidP="00C229EC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Glossary of hybrid threats </w:t>
            </w:r>
            <w:hyperlink r:id="rId11" w:history="1">
              <w:r w:rsidRPr="00C229EC">
                <w:rPr>
                  <w:i/>
                  <w:iCs/>
                </w:rPr>
                <w:t>https://warn-erasmus.eu/ua/glossary/</w:t>
              </w:r>
            </w:hyperlink>
            <w:r w:rsidRPr="00C229E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48EC0CE4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ECAM-EPMI (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Graduate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School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Electrical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Engineering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France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URL:  https://www.ecam-epmi.fr/en.</w:t>
            </w:r>
          </w:p>
          <w:p w14:paraId="71FB5B28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University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Coimbra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Portugal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URL: https://www.uc.pt/en.</w:t>
            </w:r>
          </w:p>
          <w:p w14:paraId="52E51500" w14:textId="77777777" w:rsidR="002C6CA5" w:rsidRPr="002C6CA5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University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J</w:t>
            </w:r>
            <w:bookmarkStart w:id="0" w:name="_GoBack"/>
            <w:bookmarkEnd w:id="0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yväskylä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Finland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URL: https://www.jyu.fi/en.</w:t>
            </w:r>
          </w:p>
          <w:p w14:paraId="5CF07E01" w14:textId="39638A6D" w:rsidR="00673AB6" w:rsidRPr="004F21C7" w:rsidRDefault="002C6CA5" w:rsidP="002C6CA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University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Tartu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Estonia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https://www.ut.ee/en.</w:t>
            </w:r>
          </w:p>
        </w:tc>
      </w:tr>
      <w:tr w:rsidR="0040554C" w:rsidRPr="00C229EC" w14:paraId="677B371B" w14:textId="77777777" w:rsidTr="002C6CA5">
        <w:tc>
          <w:tcPr>
            <w:tcW w:w="371" w:type="dxa"/>
            <w:shd w:val="clear" w:color="auto" w:fill="auto"/>
          </w:tcPr>
          <w:p w14:paraId="52352DFB" w14:textId="77777777" w:rsidR="004B244D" w:rsidRPr="00744A18" w:rsidRDefault="004B244D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14:paraId="5D31DCAF" w14:textId="11AF59EC" w:rsidR="004B244D" w:rsidRPr="002C6CA5" w:rsidRDefault="004B244D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Матеріально-технічне, лабораторне, програмне забезпечення дисципліни</w:t>
            </w:r>
          </w:p>
        </w:tc>
        <w:tc>
          <w:tcPr>
            <w:tcW w:w="7478" w:type="dxa"/>
            <w:shd w:val="clear" w:color="auto" w:fill="auto"/>
          </w:tcPr>
          <w:p w14:paraId="5CEC11FE" w14:textId="1DF65FF5" w:rsidR="004B244D" w:rsidRPr="002C6CA5" w:rsidRDefault="00744A18" w:rsidP="00A82552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Матеріально-технічне забезпечення відповідає ліцензійним умовам щодо надання освітніх послуг у сфері вищої світи і є достатнім для забезпечення закладом вищої освіти якості освітньої діяльності та якості вищої освіти.</w:t>
            </w:r>
          </w:p>
        </w:tc>
      </w:tr>
      <w:tr w:rsidR="008A69C2" w:rsidRPr="00C229EC" w14:paraId="2FF13D24" w14:textId="77777777" w:rsidTr="002C6CA5">
        <w:tc>
          <w:tcPr>
            <w:tcW w:w="371" w:type="dxa"/>
            <w:shd w:val="clear" w:color="auto" w:fill="auto"/>
          </w:tcPr>
          <w:p w14:paraId="49972A42" w14:textId="77777777" w:rsidR="00151F6D" w:rsidRPr="002C6CA5" w:rsidRDefault="00151F6D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14:paraId="473CF8D9" w14:textId="0BAFED63" w:rsidR="00151F6D" w:rsidRPr="002C6CA5" w:rsidRDefault="00151F6D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478" w:type="dxa"/>
            <w:shd w:val="clear" w:color="auto" w:fill="auto"/>
          </w:tcPr>
          <w:p w14:paraId="2ACC1BF4" w14:textId="78C85867" w:rsidR="008A69C2" w:rsidRPr="002C6CA5" w:rsidRDefault="008A69C2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Права, національної безпеки та європейської інтеграції</w:t>
            </w:r>
          </w:p>
          <w:p w14:paraId="50D7C8B1" w14:textId="73592C97" w:rsidR="008A69C2" w:rsidRPr="002C6CA5" w:rsidRDefault="008A69C2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каб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48-50, м. Харків, просп. Московський, 75.</w:t>
            </w:r>
          </w:p>
          <w:p w14:paraId="2161D0FF" w14:textId="013B128F" w:rsidR="008A69C2" w:rsidRPr="002C6CA5" w:rsidRDefault="008A69C2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тел. (057) 732-09-51 (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дод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145),</w:t>
            </w:r>
          </w:p>
          <w:p w14:paraId="3236A93A" w14:textId="409B989C" w:rsidR="00151F6D" w:rsidRPr="002C6CA5" w:rsidRDefault="008A69C2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Сторіна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на </w:t>
            </w: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Facebook</w:t>
            </w:r>
            <w:r w:rsidRPr="002C6CA5">
              <w:rPr>
                <w:rFonts w:ascii="Times New Roman" w:hAnsi="Times New Roman"/>
                <w:i/>
                <w:iCs/>
                <w:sz w:val="24"/>
                <w:szCs w:val="24"/>
              </w:rPr>
              <w:t>: https://www.facebook.com/kbuapa.LEI</w:t>
            </w:r>
          </w:p>
          <w:p w14:paraId="092372A1" w14:textId="2DE12EC9" w:rsidR="008A69C2" w:rsidRPr="002C6CA5" w:rsidRDefault="008A69C2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e-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mail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: </w:t>
            </w:r>
            <w:r w:rsidR="00F72903" w:rsidRPr="00F7290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pravo.nb.ei@karazin.ua</w:t>
            </w:r>
          </w:p>
        </w:tc>
      </w:tr>
      <w:tr w:rsidR="0001725A" w:rsidRPr="0001725A" w14:paraId="15456BC4" w14:textId="77777777" w:rsidTr="00E2260D">
        <w:tc>
          <w:tcPr>
            <w:tcW w:w="371" w:type="dxa"/>
          </w:tcPr>
          <w:p w14:paraId="3FF74D5A" w14:textId="77777777" w:rsidR="000501E8" w:rsidRPr="00744A18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D5F3BAF" w14:textId="5DAC25C3" w:rsidR="000501E8" w:rsidRPr="002C6CA5" w:rsidRDefault="0001725A" w:rsidP="000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0501E8" w:rsidRPr="002C6CA5">
              <w:rPr>
                <w:rFonts w:ascii="Times New Roman" w:hAnsi="Times New Roman"/>
                <w:sz w:val="24"/>
                <w:szCs w:val="24"/>
                <w:lang w:val="uk-UA"/>
              </w:rPr>
              <w:t>озробник</w:t>
            </w:r>
            <w:r w:rsidRPr="002C6CA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501E8" w:rsidRPr="002C6C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01E8" w:rsidRPr="002C6CA5">
              <w:rPr>
                <w:rFonts w:ascii="Times New Roman" w:hAnsi="Times New Roman"/>
                <w:sz w:val="24"/>
                <w:szCs w:val="24"/>
                <w:lang w:val="uk-UA"/>
              </w:rPr>
              <w:t>силабусу</w:t>
            </w:r>
            <w:proofErr w:type="spellEnd"/>
          </w:p>
        </w:tc>
        <w:tc>
          <w:tcPr>
            <w:tcW w:w="7478" w:type="dxa"/>
          </w:tcPr>
          <w:p w14:paraId="7969DB4A" w14:textId="60A21887" w:rsidR="0001725A" w:rsidRPr="002C6CA5" w:rsidRDefault="0001725A" w:rsidP="0001725A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Величко Лариса Юріївна, доктор юридичних наук, </w:t>
            </w:r>
            <w:r w:rsidR="007A011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професор</w:t>
            </w: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в.о</w:t>
            </w:r>
            <w:proofErr w:type="spellEnd"/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завідувача кафедри права, національної безпеки та європейської інтеграції;</w:t>
            </w:r>
          </w:p>
          <w:p w14:paraId="1F18CB8C" w14:textId="658DB12B" w:rsidR="00F2722F" w:rsidRPr="002C6CA5" w:rsidRDefault="0001725A" w:rsidP="0001725A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C6CA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Білоконь Михайло Вячеславович, кандидат наук з державного управління, старший викладач кафедри права, національної безпеки та європейської інтеграції.</w:t>
            </w:r>
          </w:p>
        </w:tc>
      </w:tr>
    </w:tbl>
    <w:p w14:paraId="2343F0A2" w14:textId="77777777" w:rsidR="000501E8" w:rsidRPr="008A69C2" w:rsidRDefault="000501E8" w:rsidP="000501E8">
      <w:pPr>
        <w:rPr>
          <w:rFonts w:ascii="Times New Roman" w:hAnsi="Times New Roman"/>
          <w:color w:val="C00000"/>
          <w:sz w:val="24"/>
          <w:szCs w:val="24"/>
          <w:lang w:val="uk-UA"/>
        </w:rPr>
      </w:pPr>
    </w:p>
    <w:p w14:paraId="007333B3" w14:textId="77777777" w:rsidR="00FC3CBA" w:rsidRPr="008A69C2" w:rsidRDefault="00FC3CBA">
      <w:pPr>
        <w:rPr>
          <w:color w:val="C00000"/>
          <w:lang w:val="uk-UA"/>
        </w:rPr>
      </w:pPr>
    </w:p>
    <w:sectPr w:rsidR="00FC3CBA" w:rsidRPr="008A69C2" w:rsidSect="00DF487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82"/>
    <w:multiLevelType w:val="hybridMultilevel"/>
    <w:tmpl w:val="4E6A9BD8"/>
    <w:lvl w:ilvl="0" w:tplc="5D40D888">
      <w:start w:val="1"/>
      <w:numFmt w:val="decimal"/>
      <w:pStyle w:val="123"/>
      <w:lvlText w:val="%1."/>
      <w:lvlJc w:val="left"/>
      <w:pPr>
        <w:ind w:left="1429" w:hanging="360"/>
      </w:pPr>
      <w:rPr>
        <w:rFonts w:cs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025EBC"/>
    <w:multiLevelType w:val="hybridMultilevel"/>
    <w:tmpl w:val="70DE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D82"/>
    <w:multiLevelType w:val="hybridMultilevel"/>
    <w:tmpl w:val="19DC816E"/>
    <w:lvl w:ilvl="0" w:tplc="D75C6F5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21C67403"/>
    <w:multiLevelType w:val="hybridMultilevel"/>
    <w:tmpl w:val="4970BBE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0A1"/>
    <w:multiLevelType w:val="hybridMultilevel"/>
    <w:tmpl w:val="BC8CDE2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A03FD"/>
    <w:multiLevelType w:val="hybridMultilevel"/>
    <w:tmpl w:val="675C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02666"/>
    <w:multiLevelType w:val="hybridMultilevel"/>
    <w:tmpl w:val="C7745C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E8"/>
    <w:rsid w:val="0001725A"/>
    <w:rsid w:val="000501E8"/>
    <w:rsid w:val="00094522"/>
    <w:rsid w:val="000A0BF2"/>
    <w:rsid w:val="000A725A"/>
    <w:rsid w:val="00151F6D"/>
    <w:rsid w:val="002B48D7"/>
    <w:rsid w:val="002C6CA5"/>
    <w:rsid w:val="00343725"/>
    <w:rsid w:val="003B6178"/>
    <w:rsid w:val="003C5EAB"/>
    <w:rsid w:val="0040468D"/>
    <w:rsid w:val="0040554C"/>
    <w:rsid w:val="004B244D"/>
    <w:rsid w:val="004C09DF"/>
    <w:rsid w:val="004F21C7"/>
    <w:rsid w:val="005073CE"/>
    <w:rsid w:val="005E6868"/>
    <w:rsid w:val="006647B2"/>
    <w:rsid w:val="00673AB6"/>
    <w:rsid w:val="00674421"/>
    <w:rsid w:val="00696FA1"/>
    <w:rsid w:val="00744A18"/>
    <w:rsid w:val="00756DF1"/>
    <w:rsid w:val="007A011A"/>
    <w:rsid w:val="007E6B9C"/>
    <w:rsid w:val="008149CF"/>
    <w:rsid w:val="008A69C2"/>
    <w:rsid w:val="00924EBA"/>
    <w:rsid w:val="00992FE5"/>
    <w:rsid w:val="00A82552"/>
    <w:rsid w:val="00A910C6"/>
    <w:rsid w:val="00B801E1"/>
    <w:rsid w:val="00C229EC"/>
    <w:rsid w:val="00C543B7"/>
    <w:rsid w:val="00CA5364"/>
    <w:rsid w:val="00E2260D"/>
    <w:rsid w:val="00E3571B"/>
    <w:rsid w:val="00E90372"/>
    <w:rsid w:val="00F2722F"/>
    <w:rsid w:val="00F72903"/>
    <w:rsid w:val="00F81CA3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8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1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501E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6">
    <w:name w:val="Hyperlink"/>
    <w:rsid w:val="000501E8"/>
    <w:rPr>
      <w:color w:val="0000FF"/>
      <w:u w:val="single"/>
    </w:rPr>
  </w:style>
  <w:style w:type="paragraph" w:customStyle="1" w:styleId="Default">
    <w:name w:val="Default"/>
    <w:rsid w:val="000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149C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910C6"/>
    <w:pPr>
      <w:ind w:left="720"/>
      <w:contextualSpacing/>
    </w:pPr>
  </w:style>
  <w:style w:type="paragraph" w:customStyle="1" w:styleId="a9">
    <w:name w:val="Стндрт..."/>
    <w:basedOn w:val="a"/>
    <w:link w:val="aa"/>
    <w:uiPriority w:val="1"/>
    <w:qFormat/>
    <w:rsid w:val="0001725A"/>
    <w:pPr>
      <w:widowControl w:val="0"/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Стндрт... Знак"/>
    <w:link w:val="a9"/>
    <w:uiPriority w:val="1"/>
    <w:rsid w:val="0001725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230">
    <w:name w:val="123. Спск... Знак"/>
    <w:basedOn w:val="aa"/>
    <w:link w:val="123"/>
    <w:uiPriority w:val="1"/>
    <w:locked/>
    <w:rsid w:val="00E2260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customStyle="1" w:styleId="123">
    <w:name w:val="123. Спск..."/>
    <w:basedOn w:val="a9"/>
    <w:link w:val="1230"/>
    <w:uiPriority w:val="1"/>
    <w:qFormat/>
    <w:rsid w:val="00E2260D"/>
    <w:pPr>
      <w:numPr>
        <w:numId w:val="7"/>
      </w:numPr>
      <w:autoSpaceDE w:val="0"/>
      <w:autoSpaceDN w:val="0"/>
      <w:contextualSpacing w:val="0"/>
    </w:pPr>
    <w:rPr>
      <w:rFonts w:eastAsiaTheme="minorEastAsia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1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501E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6">
    <w:name w:val="Hyperlink"/>
    <w:rsid w:val="000501E8"/>
    <w:rPr>
      <w:color w:val="0000FF"/>
      <w:u w:val="single"/>
    </w:rPr>
  </w:style>
  <w:style w:type="paragraph" w:customStyle="1" w:styleId="Default">
    <w:name w:val="Default"/>
    <w:rsid w:val="000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149C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910C6"/>
    <w:pPr>
      <w:ind w:left="720"/>
      <w:contextualSpacing/>
    </w:pPr>
  </w:style>
  <w:style w:type="paragraph" w:customStyle="1" w:styleId="a9">
    <w:name w:val="Стндрт..."/>
    <w:basedOn w:val="a"/>
    <w:link w:val="aa"/>
    <w:uiPriority w:val="1"/>
    <w:qFormat/>
    <w:rsid w:val="0001725A"/>
    <w:pPr>
      <w:widowControl w:val="0"/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Стндрт... Знак"/>
    <w:link w:val="a9"/>
    <w:uiPriority w:val="1"/>
    <w:rsid w:val="0001725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230">
    <w:name w:val="123. Спск... Знак"/>
    <w:basedOn w:val="aa"/>
    <w:link w:val="123"/>
    <w:uiPriority w:val="1"/>
    <w:locked/>
    <w:rsid w:val="00E2260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customStyle="1" w:styleId="123">
    <w:name w:val="123. Спск..."/>
    <w:basedOn w:val="a9"/>
    <w:link w:val="1230"/>
    <w:uiPriority w:val="1"/>
    <w:qFormat/>
    <w:rsid w:val="00E2260D"/>
    <w:pPr>
      <w:numPr>
        <w:numId w:val="7"/>
      </w:numPr>
      <w:autoSpaceDE w:val="0"/>
      <w:autoSpaceDN w:val="0"/>
      <w:contextualSpacing w:val="0"/>
    </w:pPr>
    <w:rPr>
      <w:rFonts w:eastAsiaTheme="minorEastAsia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mos-elibrary.de/10.5771/9783748921011-69/incognito-hybrid-threats-avoiding-the-alliance-s-trid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niver.kharkov.ua/docs/antiplagiat_nakaz_polozhenny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er.kharkov.ua/docs/antiplagiat_nakaz_polozhennya.pdf" TargetMode="External"/><Relationship Id="rId11" Type="http://schemas.openxmlformats.org/officeDocument/2006/relationships/hyperlink" Target="https://warn-erasmus.eu/ua/glossa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ybridcoe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riiul.sisekaitse.ee/handle/123456789/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Michael Belokon</cp:lastModifiedBy>
  <cp:revision>20</cp:revision>
  <dcterms:created xsi:type="dcterms:W3CDTF">2021-07-12T07:41:00Z</dcterms:created>
  <dcterms:modified xsi:type="dcterms:W3CDTF">2021-12-09T15:49:00Z</dcterms:modified>
</cp:coreProperties>
</file>